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63C" w14:textId="4D8077F1" w:rsidR="006B6855" w:rsidRPr="006B6855" w:rsidRDefault="006B6855" w:rsidP="006B6855">
      <w:pPr>
        <w:pStyle w:val="NormalWeb"/>
        <w:pBdr>
          <w:bottom w:val="single" w:sz="6" w:space="1" w:color="auto"/>
        </w:pBdr>
        <w:rPr>
          <w:shd w:val="clear" w:color="auto" w:fill="FFFFFF"/>
        </w:rPr>
      </w:pPr>
      <w:r w:rsidRPr="006B6855">
        <w:rPr>
          <w:shd w:val="clear" w:color="auto" w:fill="FFFFFF"/>
        </w:rPr>
        <w:t>The Presbyteries’ Cooperative Committee on Examinations for Candidates (PCC)</w:t>
      </w:r>
      <w:r w:rsidRPr="006B6855">
        <w:rPr>
          <w:shd w:val="clear" w:color="auto" w:fill="FFFFFF"/>
        </w:rPr>
        <w:t xml:space="preserve"> </w:t>
      </w:r>
      <w:r w:rsidRPr="006B6855">
        <w:rPr>
          <w:shd w:val="clear" w:color="auto" w:fill="FFFFFF"/>
        </w:rPr>
        <w:t xml:space="preserve">Executive Committee will bring before the full committee a proposal to add the following statement to the </w:t>
      </w:r>
      <w:r>
        <w:rPr>
          <w:shd w:val="clear" w:color="auto" w:fill="FFFFFF"/>
        </w:rPr>
        <w:t xml:space="preserve">registration </w:t>
      </w:r>
      <w:r w:rsidRPr="006B6855">
        <w:rPr>
          <w:shd w:val="clear" w:color="auto" w:fill="FFFFFF"/>
        </w:rPr>
        <w:t>process</w:t>
      </w:r>
      <w:r w:rsidRPr="006B6855">
        <w:rPr>
          <w:shd w:val="clear" w:color="auto" w:fill="FFFFFF"/>
        </w:rPr>
        <w:t xml:space="preserve"> where minister of Word and Sacrament candidates </w:t>
      </w:r>
      <w:r>
        <w:rPr>
          <w:shd w:val="clear" w:color="auto" w:fill="FFFFFF"/>
        </w:rPr>
        <w:t>sign up</w:t>
      </w:r>
      <w:r w:rsidRPr="006B6855">
        <w:rPr>
          <w:shd w:val="clear" w:color="auto" w:fill="FFFFFF"/>
        </w:rPr>
        <w:t xml:space="preserve"> to take the exegesis exam. The full committee will review and vote on the proposed statement during their annual meeting, which will take place the week of March 13.</w:t>
      </w:r>
    </w:p>
    <w:p w14:paraId="49DAA04B" w14:textId="77777777" w:rsidR="006B6855" w:rsidRPr="006B6855" w:rsidRDefault="006B6855" w:rsidP="006B6855">
      <w:pPr>
        <w:pStyle w:val="NormalWeb"/>
        <w:pBdr>
          <w:bottom w:val="single" w:sz="6" w:space="1" w:color="auto"/>
        </w:pBdr>
        <w:rPr>
          <w:shd w:val="clear" w:color="auto" w:fill="FFFFFF"/>
        </w:rPr>
      </w:pPr>
    </w:p>
    <w:p w14:paraId="65F06FDC" w14:textId="7582BF28" w:rsidR="006B6855" w:rsidRPr="006B6855" w:rsidRDefault="006B6855" w:rsidP="006B6855">
      <w:pPr>
        <w:pStyle w:val="NormalWeb"/>
      </w:pPr>
      <w:r>
        <w:t>“</w:t>
      </w:r>
      <w:r w:rsidRPr="006B6855">
        <w:t>In their validated ministries and in service to church members and colleagues, Teaching Elders may encounter situations and topics that may be painful to them or surface past harm or trauma experienced by them. Exam questions include situations and topics often encountered in the practice of validated ministry. Candidates, pastors, Committees on Preparation for Ministry (CPM), and presbyteries are strongly encouraged to ensure that systems of support and care are available to candidates who are taking exams and those called to be pastors.</w:t>
      </w:r>
    </w:p>
    <w:p w14:paraId="540032B2" w14:textId="77777777" w:rsidR="006B6855" w:rsidRPr="006B6855" w:rsidRDefault="006B6855" w:rsidP="006B6855">
      <w:pPr>
        <w:pStyle w:val="NormalWeb"/>
      </w:pPr>
      <w:r w:rsidRPr="006B6855">
        <w:t>In the event a candidate finds a text, situation, scenario, or topic in an ordination exam painful or surfacing past harm or trauma, the exam honor code does not preclude the candidate from seeking pastoral or mental health support during the exam period provided no material assistance is given in answering the exam questions themselves.</w:t>
      </w:r>
    </w:p>
    <w:p w14:paraId="26A5C675" w14:textId="77777777" w:rsidR="006B6855" w:rsidRPr="006B6855" w:rsidRDefault="006B6855" w:rsidP="006B6855">
      <w:pPr>
        <w:pStyle w:val="NormalWeb"/>
      </w:pPr>
      <w:r w:rsidRPr="006B6855">
        <w:t>Should a candidate find it is not possible to complete an exam because its content elicits a trauma response, the candidate should consult with the CPM to arrange for a future exam or an alternative form of examination.</w:t>
      </w:r>
    </w:p>
    <w:p w14:paraId="40BB50A5" w14:textId="17BEF2FD" w:rsidR="006B6855" w:rsidRPr="006B6855" w:rsidRDefault="006B6855" w:rsidP="006B6855">
      <w:pPr>
        <w:pStyle w:val="NormalWeb"/>
      </w:pPr>
      <w:r w:rsidRPr="006B6855">
        <w:t>By registering for the Standard Ordination Exams, I acknowledge receipt of this caution and affirm that I have consulted with the CPM to ensure systems of support are available if needed</w:t>
      </w:r>
      <w:r w:rsidRPr="006B6855">
        <w:rPr>
          <w:rStyle w:val="Strong"/>
        </w:rPr>
        <w:t> </w:t>
      </w:r>
      <w:r w:rsidRPr="006B6855">
        <w:t>and I understand that I can consult and am entitled to consult with those systems of support during Exams should I need them.</w:t>
      </w:r>
      <w:r>
        <w:t>”</w:t>
      </w:r>
    </w:p>
    <w:p w14:paraId="6D11911F" w14:textId="77777777" w:rsidR="006B6855" w:rsidRPr="006B6855" w:rsidRDefault="006B6855" w:rsidP="006B6855">
      <w:pPr>
        <w:pStyle w:val="NormalWeb"/>
      </w:pPr>
      <w:r w:rsidRPr="006B6855">
        <w:t> </w:t>
      </w:r>
    </w:p>
    <w:p w14:paraId="351B9EE0" w14:textId="77777777" w:rsidR="00E820F2" w:rsidRPr="006B6855" w:rsidRDefault="00E820F2">
      <w:pPr>
        <w:rPr>
          <w:rFonts w:ascii="Times New Roman" w:hAnsi="Times New Roman" w:cs="Times New Roman"/>
        </w:rPr>
      </w:pPr>
    </w:p>
    <w:sectPr w:rsidR="00E820F2" w:rsidRPr="006B6855" w:rsidSect="007A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55"/>
    <w:rsid w:val="00073F1D"/>
    <w:rsid w:val="006B6855"/>
    <w:rsid w:val="007A6342"/>
    <w:rsid w:val="00E8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85AEA"/>
  <w15:chartTrackingRefBased/>
  <w15:docId w15:val="{18A8BD1D-3E34-DD4F-93AE-E03964A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85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6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3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Schrott</dc:creator>
  <cp:keywords/>
  <dc:description/>
  <cp:lastModifiedBy>Rose Schrott</cp:lastModifiedBy>
  <cp:revision>1</cp:revision>
  <dcterms:created xsi:type="dcterms:W3CDTF">2023-03-01T16:24:00Z</dcterms:created>
  <dcterms:modified xsi:type="dcterms:W3CDTF">2023-03-01T16:30:00Z</dcterms:modified>
</cp:coreProperties>
</file>